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25" w:rsidRDefault="00F602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0225" w:rsidRDefault="00397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F60225" w:rsidRDefault="00F60225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734" w:type="dxa"/>
        <w:tblInd w:w="421" w:type="dxa"/>
        <w:tblLayout w:type="fixed"/>
        <w:tblLook w:val="04A0"/>
      </w:tblPr>
      <w:tblGrid>
        <w:gridCol w:w="708"/>
        <w:gridCol w:w="2098"/>
        <w:gridCol w:w="9072"/>
        <w:gridCol w:w="3856"/>
      </w:tblGrid>
      <w:tr w:rsidR="00F60225">
        <w:tc>
          <w:tcPr>
            <w:tcW w:w="708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F60225" w:rsidRDefault="003971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98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(Fully met/partially met/not met-Not applicable will be treated as fully met/partially met)</w:t>
            </w:r>
          </w:p>
        </w:tc>
      </w:tr>
      <w:tr w:rsidR="00F60225">
        <w:trPr>
          <w:trHeight w:val="907"/>
        </w:trPr>
        <w:tc>
          <w:tcPr>
            <w:tcW w:w="708" w:type="dxa"/>
            <w:vMerge w:val="restart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Boards, Councils, Committees and other Bodies constituted as part of the Public Authority</w:t>
            </w:r>
          </w:p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[Section 4(1) (b) (viii)] </w:t>
            </w: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225" w:rsidRDefault="003971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2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Boards, Council, Committee etc:-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225" w:rsidRDefault="0039715F">
            <w:pPr>
              <w:pStyle w:val="ListParagraph"/>
              <w:spacing w:after="0" w:line="240" w:lineRule="auto"/>
              <w:ind w:left="20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 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Society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                                                         </w:t>
            </w:r>
          </w:p>
          <w:p w:rsidR="00F60225" w:rsidRPr="00231C39" w:rsidRDefault="00231C39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hyperlink r:id="rId8" w:anchor="gsc.tab=0" w:history="1"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https://cihts.ac.in/statuary-bodies/#gsc.tab=0</w:t>
              </w:r>
            </w:hyperlink>
            <w:r w:rsidR="0039715F" w:rsidRPr="00231C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F60225" w:rsidRDefault="00231C39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="0039715F">
              <w:rPr>
                <w:rFonts w:ascii="Times New Roman" w:hAnsi="Times New Roman" w:cs="Times New Roman"/>
                <w:sz w:val="24"/>
                <w:szCs w:val="24"/>
              </w:rPr>
              <w:t xml:space="preserve">Board of Governors </w:t>
            </w:r>
          </w:p>
          <w:p w:rsidR="005C7D97" w:rsidRPr="005C7D97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5C7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</w:instrText>
            </w:r>
            <w:r w:rsidR="005C7D97" w:rsidRPr="005C7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https://cihts.ac.in/statuary-bodies/#gsc.tab=0</w:instrText>
            </w:r>
            <w:r w:rsidR="005C7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 </w:instrText>
            </w:r>
          </w:p>
          <w:p w:rsidR="005C7D97" w:rsidRPr="00231C39" w:rsidRDefault="005C7D97" w:rsidP="00231C39">
            <w:pPr>
              <w:pStyle w:val="ListParagraph"/>
              <w:spacing w:after="0" w:line="360" w:lineRule="auto"/>
              <w:ind w:left="0"/>
              <w:jc w:val="both"/>
              <w:rPr>
                <w:rStyle w:val="Hyperlink"/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31C39">
              <w:rPr>
                <w:rStyle w:val="Hyperlink"/>
                <w:rFonts w:cstheme="minorHAnsi"/>
                <w:b/>
                <w:bCs/>
                <w:sz w:val="24"/>
                <w:szCs w:val="24"/>
              </w:rPr>
              <w:t xml:space="preserve">https://cihts.ac.in/statuary-bodies/#gsc.tab=0  </w:t>
            </w:r>
          </w:p>
          <w:p w:rsidR="00F60225" w:rsidRDefault="009C46E9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39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9715F">
              <w:rPr>
                <w:rFonts w:ascii="Times New Roman" w:hAnsi="Times New Roman" w:cs="Times New Roman"/>
                <w:sz w:val="24"/>
                <w:szCs w:val="24"/>
              </w:rPr>
              <w:t>Finance Committee</w:t>
            </w:r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97</w:instrText>
            </w:r>
          </w:p>
          <w:p w:rsidR="00F60225" w:rsidRPr="00231C39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t xml:space="preserve"> </w:t>
            </w:r>
            <w:hyperlink r:id="rId9" w:anchor="gsc.tab=0" w:history="1">
              <w:r w:rsidR="005C7D97"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https://cihts.ac.in/statuary-bodies/#gsc.tab=0</w:t>
              </w:r>
            </w:hyperlink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Academic Council</w:t>
            </w:r>
          </w:p>
          <w:p w:rsidR="00F60225" w:rsidRPr="00231C39" w:rsidRDefault="00231C39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hyperlink r:id="rId10" w:anchor="gsc.tab=0" w:history="1"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https://cihts.ac.in/statuary-bodies/#gsc.tab=0</w:t>
              </w:r>
            </w:hyperlink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Planning &amp; Monitoring Committee</w:t>
            </w:r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99</w:instrText>
            </w:r>
          </w:p>
          <w:p w:rsidR="00F60225" w:rsidRPr="00231C39" w:rsidRDefault="0039715F" w:rsidP="00231C39">
            <w:pPr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t xml:space="preserve"> </w:t>
            </w:r>
            <w:hyperlink r:id="rId11" w:anchor="gsc.tab=0" w:history="1">
              <w:r w:rsidR="005C7D97"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https://cihts.ac.in/statuary-bodies/#gsc.tab=0</w:t>
              </w:r>
            </w:hyperlink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F60225" w:rsidRDefault="00F60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225">
        <w:trPr>
          <w:trHeight w:val="1159"/>
        </w:trPr>
        <w:tc>
          <w:tcPr>
            <w:tcW w:w="70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225" w:rsidRDefault="005C5D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4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Composition: -</w:t>
            </w:r>
            <w:r w:rsidR="00397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225" w:rsidRDefault="0039715F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As per the Memorandum of Association &amp; Bye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Laws of the Institute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0225" w:rsidRDefault="0039715F">
            <w:pPr>
              <w:spacing w:after="0" w:line="240" w:lineRule="auto"/>
              <w:ind w:left="4743" w:hanging="48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F60225" w:rsidRDefault="00F60225">
            <w:pPr>
              <w:spacing w:after="0" w:line="240" w:lineRule="auto"/>
              <w:ind w:left="4743" w:hanging="48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FF" w:themeColor="hyperlink"/>
                <w:u w:val="single"/>
              </w:rPr>
            </w:pPr>
            <w:r>
              <w:t xml:space="preserve"> </w:t>
            </w:r>
            <w:hyperlink r:id="rId12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>
              <w:rPr>
                <w:b/>
                <w:bCs/>
                <w:sz w:val="24"/>
                <w:szCs w:val="22"/>
              </w:rPr>
              <w:t xml:space="preserve"> </w:t>
            </w:r>
          </w:p>
          <w:p w:rsidR="00F60225" w:rsidRPr="00231C39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FF" w:themeColor="hyperlink"/>
                <w:u w:val="single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FF" w:themeColor="hyperlink"/>
                <w:u w:val="single"/>
              </w:rPr>
            </w:pP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</w:tc>
      </w:tr>
      <w:tr w:rsidR="00F60225">
        <w:tc>
          <w:tcPr>
            <w:tcW w:w="70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225" w:rsidRDefault="003971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 from which constituted: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constitution along with composition and term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tenure is available in the notification issued by the Institute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details, please see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F60225" w:rsidRDefault="0039055F" w:rsidP="00231C39">
            <w:pPr>
              <w:pStyle w:val="ListParagraph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715F">
              <w:rPr>
                <w:rFonts w:ascii="Times New Roman" w:hAnsi="Times New Roman" w:cs="Times New Roman"/>
                <w:sz w:val="24"/>
                <w:szCs w:val="24"/>
              </w:rPr>
              <w:t xml:space="preserve">Society </w:t>
            </w:r>
            <w:r w:rsidR="0039715F">
              <w:t xml:space="preserve">                                                         </w:t>
            </w:r>
          </w:p>
          <w:p w:rsidR="00F60225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t xml:space="preserve">  </w:t>
            </w:r>
            <w:hyperlink r:id="rId13" w:anchor="gsc.tab=0" w:history="1"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https://cihts.ac.in/statuary-bodies/#gsc.tab=0</w:t>
              </w:r>
            </w:hyperlink>
            <w:r w:rsidR="0039715F" w:rsidRPr="00231C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F60225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715F">
              <w:rPr>
                <w:rFonts w:ascii="Times New Roman" w:hAnsi="Times New Roman" w:cs="Times New Roman"/>
                <w:sz w:val="24"/>
                <w:szCs w:val="24"/>
              </w:rPr>
              <w:t xml:space="preserve">Board of Governors </w:t>
            </w:r>
          </w:p>
          <w:p w:rsidR="00964C26" w:rsidRPr="00231C39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4" w:anchor="gsc.tab=0" w:history="1">
              <w:r w:rsidR="005C5DB1"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https://cihts.ac.in/statuary-bodies/#gsc.tab=0</w:t>
              </w:r>
            </w:hyperlink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Finance Committee</w:t>
            </w:r>
          </w:p>
          <w:p w:rsidR="00F60225" w:rsidRPr="00231C39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 xml:space="preserve"> HYPERLINK "https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://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cihts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ac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in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Webpage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cmspage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aspx?catid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=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178&amp;postid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=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97</w:instrText>
            </w:r>
          </w:p>
          <w:p w:rsidR="00F2085C" w:rsidRPr="00231C39" w:rsidRDefault="0039715F" w:rsidP="009C214D">
            <w:pPr>
              <w:pStyle w:val="ListParagraph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231C39">
              <w:rPr>
                <w:rFonts w:cstheme="minorHAnsi"/>
                <w:sz w:val="24"/>
                <w:szCs w:val="24"/>
              </w:rPr>
              <w:t xml:space="preserve"> </w:t>
            </w:r>
            <w:hyperlink r:id="rId15" w:anchor="gsc.tab=0" w:history="1">
              <w:r w:rsidR="0039055F" w:rsidRPr="009C214D">
                <w:rPr>
                  <w:rStyle w:val="Hyperlink"/>
                  <w:b/>
                  <w:bCs/>
                  <w:sz w:val="24"/>
                  <w:szCs w:val="22"/>
                </w:rPr>
                <w:t>https</w:t>
              </w:r>
              <w:r w:rsidR="0039055F"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://cihts.ac.in/sta</w:t>
              </w:r>
              <w:r w:rsidR="0039055F"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t</w:t>
              </w:r>
              <w:r w:rsidR="0039055F"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uary-bodies/#gsc.tab=0</w:t>
              </w:r>
            </w:hyperlink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="00085DF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Academic Council</w:t>
            </w:r>
          </w:p>
          <w:p w:rsidR="00F60225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</w:t>
            </w:r>
            <w:hyperlink r:id="rId16" w:anchor="gsc.tab=0" w:history="1">
              <w:r w:rsidRPr="00231C3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https://cihts.ac.in/statuary</w:t>
              </w:r>
              <w:r w:rsidRPr="00231C3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</w:t>
              </w:r>
              <w:r w:rsidRPr="00231C3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bodies/#gsc.tab=0</w:t>
              </w:r>
            </w:hyperlink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Planning &amp; Monitoring Committee</w:t>
            </w:r>
          </w:p>
          <w:p w:rsidR="00F60225" w:rsidRDefault="003971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99</w:instrText>
            </w:r>
          </w:p>
          <w:p w:rsidR="00F60225" w:rsidRPr="00231C39" w:rsidRDefault="0039715F" w:rsidP="00231C39">
            <w:pPr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t xml:space="preserve"> </w:t>
            </w:r>
            <w:hyperlink r:id="rId17" w:anchor="gsc.tab=0" w:history="1">
              <w:r w:rsidR="0039055F"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https://cihts.ac.in/statuary-bodie</w:t>
              </w:r>
              <w:r w:rsidR="0039055F"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s</w:t>
              </w:r>
              <w:r w:rsidR="0039055F"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/#gsc.tab=0</w:t>
              </w:r>
            </w:hyperlink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</w:tc>
      </w:tr>
      <w:tr w:rsidR="00F60225">
        <w:tc>
          <w:tcPr>
            <w:tcW w:w="70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225" w:rsidRDefault="003971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Term/Tenure: - </w:t>
            </w:r>
          </w:p>
          <w:p w:rsidR="00F60225" w:rsidRDefault="0039715F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Term and tenure of Boards, Council, Committees etc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F60225" w:rsidRDefault="0039715F" w:rsidP="00964C26">
            <w:pPr>
              <w:spacing w:after="120" w:line="240" w:lineRule="auto"/>
              <w:ind w:left="4743" w:hanging="4819"/>
              <w:jc w:val="both"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39055F" w:rsidRDefault="0039055F" w:rsidP="00231C39">
            <w:pPr>
              <w:pStyle w:val="ListParagraph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Society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                                                         </w:t>
            </w:r>
          </w:p>
          <w:p w:rsidR="0039055F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31C39">
              <w:rPr>
                <w:rFonts w:cstheme="minorHAnsi"/>
                <w:sz w:val="24"/>
                <w:szCs w:val="24"/>
              </w:rPr>
              <w:t xml:space="preserve">  </w:t>
            </w:r>
            <w:hyperlink r:id="rId18" w:anchor="gsc.tab=0" w:history="1"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</w:t>
              </w:r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y</w:t>
              </w:r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-bodies/#gsc.tab=0</w:t>
              </w:r>
            </w:hyperlink>
            <w:r w:rsidRPr="00231C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39055F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Board of Governors </w:t>
            </w:r>
          </w:p>
          <w:p w:rsidR="0039055F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96</w:instrText>
            </w:r>
          </w:p>
          <w:p w:rsidR="0039055F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Style w:val="Hyperlink"/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t xml:space="preserve"> </w:t>
            </w:r>
            <w:hyperlink r:id="rId19" w:anchor="gsc.tab=0" w:history="1">
              <w:r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</w:t>
              </w:r>
              <w:r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a</w:t>
              </w:r>
              <w:r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ry-bodies/#gsc.tab=0</w:t>
              </w:r>
            </w:hyperlink>
          </w:p>
          <w:p w:rsidR="0039055F" w:rsidRDefault="009C46E9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39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9055F">
              <w:rPr>
                <w:rFonts w:ascii="Times New Roman" w:hAnsi="Times New Roman" w:cs="Times New Roman"/>
                <w:sz w:val="24"/>
                <w:szCs w:val="24"/>
              </w:rPr>
              <w:t>Finance Committee</w:t>
            </w:r>
          </w:p>
          <w:p w:rsidR="0039055F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 xml:space="preserve"> HYPERLINK "https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://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cihts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ac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in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Webpage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cmspage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aspx?catid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=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178&amp;postid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=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97</w:instrText>
            </w:r>
          </w:p>
          <w:p w:rsidR="0039055F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231C39">
              <w:rPr>
                <w:rFonts w:cstheme="minorHAnsi"/>
                <w:sz w:val="24"/>
                <w:szCs w:val="24"/>
              </w:rPr>
              <w:t xml:space="preserve"> </w:t>
            </w:r>
            <w:hyperlink r:id="rId20" w:anchor="gsc.tab=0" w:history="1">
              <w:r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</w:t>
              </w:r>
              <w:r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b</w:t>
              </w:r>
              <w:r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odies/#gsc.tab=0</w:t>
              </w:r>
            </w:hyperlink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39055F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Academic Council</w:t>
            </w:r>
          </w:p>
          <w:p w:rsidR="0039055F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31C39">
              <w:rPr>
                <w:rFonts w:cstheme="minorHAnsi"/>
                <w:sz w:val="24"/>
                <w:szCs w:val="24"/>
              </w:rPr>
              <w:t xml:space="preserve">  </w:t>
            </w:r>
            <w:hyperlink r:id="rId21" w:anchor="gsc.tab=0" w:history="1"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https://cihts.ac.in/statuary-bodies/#gsc.ta</w:t>
              </w:r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b</w:t>
              </w:r>
              <w:r w:rsidRPr="00231C39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=0</w:t>
              </w:r>
            </w:hyperlink>
          </w:p>
          <w:p w:rsidR="0039055F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Planning &amp; Monitoring Committee</w:t>
            </w:r>
          </w:p>
          <w:p w:rsidR="0039055F" w:rsidRPr="00231C39" w:rsidRDefault="0039055F" w:rsidP="00231C39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 xml:space="preserve"> HYPERLINK "https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://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cihts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ac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in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Webpage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/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cmspage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aspx?catid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=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178&amp;postid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  <w:cs/>
              </w:rPr>
              <w:instrText>=</w:instrText>
            </w: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>99</w:instrText>
            </w:r>
          </w:p>
          <w:p w:rsidR="0039055F" w:rsidRPr="00231C39" w:rsidRDefault="0039055F" w:rsidP="00231C39">
            <w:pPr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31C39">
              <w:rPr>
                <w:rFonts w:cstheme="minorHAnsi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231C39">
              <w:rPr>
                <w:rFonts w:cstheme="minorHAnsi"/>
                <w:sz w:val="24"/>
                <w:szCs w:val="24"/>
              </w:rPr>
              <w:t xml:space="preserve"> </w:t>
            </w:r>
            <w:hyperlink r:id="rId22" w:anchor="gsc.tab=0" w:history="1">
              <w:r w:rsidRPr="00231C39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https://cihts.ac.in/statuary-bodies/#gsc.tab=0</w:t>
              </w:r>
            </w:hyperlink>
            <w:r w:rsidR="009C46E9" w:rsidRPr="00231C3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F60225" w:rsidRPr="00231C39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</w:tc>
      </w:tr>
      <w:tr w:rsidR="00F60225">
        <w:tc>
          <w:tcPr>
            <w:tcW w:w="70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225" w:rsidRDefault="0039715F" w:rsidP="00EC2AF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4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Powers and functions: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225" w:rsidRPr="0039055F" w:rsidRDefault="0039715F" w:rsidP="0039055F">
            <w:pPr>
              <w:spacing w:after="0" w:line="240" w:lineRule="auto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 accordance with the Memorandum of Association and Recruitment Rules of Institute.</w:t>
            </w:r>
          </w:p>
          <w:p w:rsidR="00F60225" w:rsidRDefault="0039715F" w:rsidP="00964C26">
            <w:pPr>
              <w:spacing w:after="120" w:line="240" w:lineRule="auto"/>
              <w:ind w:left="4743" w:hanging="48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F60225" w:rsidRDefault="003971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MoA</w:t>
            </w:r>
            <w:proofErr w:type="spellEnd"/>
          </w:p>
          <w:p w:rsidR="00F60225" w:rsidRDefault="0039715F" w:rsidP="00E159CD">
            <w:pPr>
              <w:pStyle w:val="ListParagraph"/>
              <w:spacing w:after="120" w:line="360" w:lineRule="auto"/>
              <w:ind w:left="-223" w:hanging="2329"/>
              <w:jc w:val="both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                                                </w:t>
            </w:r>
            <w:hyperlink r:id="rId23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</w:t>
              </w:r>
              <w:r>
                <w:rPr>
                  <w:rStyle w:val="Hyperlink"/>
                  <w:b/>
                  <w:bCs/>
                  <w:sz w:val="24"/>
                  <w:szCs w:val="22"/>
                </w:rPr>
                <w:t>i</w:t>
              </w:r>
              <w:r>
                <w:rPr>
                  <w:rStyle w:val="Hyperlink"/>
                  <w:b/>
                  <w:bCs/>
                  <w:sz w:val="24"/>
                  <w:szCs w:val="22"/>
                </w:rPr>
                <w:t>n/moa/#gsc.tab=0</w:t>
              </w:r>
            </w:hyperlink>
          </w:p>
          <w:p w:rsidR="00F60225" w:rsidRDefault="0039715F" w:rsidP="00E159CD">
            <w:pPr>
              <w:pStyle w:val="ListParagraph"/>
              <w:spacing w:after="0" w:line="360" w:lineRule="auto"/>
              <w:ind w:left="0"/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Recruitment Rule-</w:t>
            </w:r>
          </w:p>
          <w:p w:rsidR="00F60225" w:rsidRDefault="0039055F" w:rsidP="00E159CD">
            <w:pPr>
              <w:tabs>
                <w:tab w:val="left" w:pos="558"/>
                <w:tab w:val="left" w:pos="5573"/>
              </w:tabs>
              <w:spacing w:after="0" w:line="360" w:lineRule="auto"/>
              <w:jc w:val="both"/>
              <w:rPr>
                <w:b/>
                <w:bCs/>
              </w:rPr>
            </w:pPr>
            <w:r>
              <w:t xml:space="preserve"> </w:t>
            </w:r>
            <w:hyperlink r:id="rId24" w:history="1">
              <w:r w:rsidRPr="005718EB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</w:t>
              </w:r>
              <w:r w:rsidRPr="005718EB">
                <w:rPr>
                  <w:rStyle w:val="Hyperlink"/>
                  <w:b/>
                  <w:bCs/>
                  <w:sz w:val="24"/>
                  <w:szCs w:val="22"/>
                </w:rPr>
                <w:t>s</w:t>
              </w:r>
              <w:r w:rsidRPr="005718EB">
                <w:rPr>
                  <w:rStyle w:val="Hyperlink"/>
                  <w:b/>
                  <w:bCs/>
                  <w:sz w:val="24"/>
                  <w:szCs w:val="22"/>
                </w:rPr>
                <w:t>/2022/09/Recuritment-Rule.pdf</w:t>
              </w:r>
            </w:hyperlink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  <w:rPr>
                <w:b/>
                <w:bCs/>
              </w:rPr>
            </w:pPr>
          </w:p>
        </w:tc>
      </w:tr>
      <w:tr w:rsidR="00F60225">
        <w:tc>
          <w:tcPr>
            <w:tcW w:w="70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(vi) Whether their meeting are open to the public?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Applicable </w:t>
            </w: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</w:tc>
      </w:tr>
      <w:tr w:rsidR="00F60225">
        <w:tc>
          <w:tcPr>
            <w:tcW w:w="70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225" w:rsidRDefault="0039715F" w:rsidP="00EC2AF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4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Whether the minutes of the meetings are open to the public?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225" w:rsidRDefault="0039715F">
            <w:pPr>
              <w:spacing w:after="0" w:line="240" w:lineRule="auto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Minutes of the meetings are open to the public, which is available on the website.</w:t>
            </w:r>
          </w:p>
          <w:p w:rsidR="00F60225" w:rsidRDefault="0039715F">
            <w:pPr>
              <w:pStyle w:val="ListParagraph"/>
              <w:spacing w:after="0" w:line="240" w:lineRule="auto"/>
              <w:ind w:left="6866" w:hanging="69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Style w:val="Hyperlink"/>
              </w:rPr>
            </w:pP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Society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                                                         </w:t>
            </w:r>
          </w:p>
          <w:p w:rsidR="0039055F" w:rsidRPr="00E159CD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t xml:space="preserve">  </w:t>
            </w:r>
            <w:hyperlink r:id="rId25" w:anchor="gsc.tab=0" w:history="1"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</w:t>
              </w:r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.</w:t>
              </w:r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tab=0</w:t>
              </w:r>
            </w:hyperlink>
            <w:r w:rsidRPr="00E159C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Board of Governors </w:t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96</w:instrText>
            </w:r>
          </w:p>
          <w:p w:rsidR="0039055F" w:rsidRPr="00E159CD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Style w:val="Hyperlink"/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t xml:space="preserve"> </w:t>
            </w:r>
            <w:hyperlink r:id="rId26" w:anchor="gsc.tab=0" w:history="1"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https://cihts.ac.in/statuary-b</w:t>
              </w:r>
              <w:bookmarkStart w:id="0" w:name="_GoBack"/>
              <w:bookmarkEnd w:id="0"/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odi</w:t>
              </w:r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e</w:t>
              </w:r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s/#gsc.tab=0</w:t>
              </w:r>
            </w:hyperlink>
          </w:p>
          <w:p w:rsidR="0039055F" w:rsidRDefault="009C46E9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39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9055F">
              <w:rPr>
                <w:rFonts w:ascii="Times New Roman" w:hAnsi="Times New Roman" w:cs="Times New Roman"/>
                <w:sz w:val="24"/>
                <w:szCs w:val="24"/>
              </w:rPr>
              <w:t>Finance Committee</w:t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97</w:instrText>
            </w:r>
          </w:p>
          <w:p w:rsidR="0039055F" w:rsidRPr="00E159CD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159CD">
              <w:rPr>
                <w:rFonts w:cstheme="minorHAnsi"/>
                <w:sz w:val="24"/>
                <w:szCs w:val="24"/>
              </w:rPr>
              <w:t xml:space="preserve"> </w:t>
            </w:r>
            <w:hyperlink r:id="rId27" w:anchor="gsc.tab=0" w:history="1"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https://cihts.ac.in/statuary-bodie</w:t>
              </w:r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s</w:t>
              </w:r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/#gsc.tab=0</w:t>
              </w:r>
            </w:hyperlink>
            <w:r w:rsidR="009C46E9" w:rsidRPr="00E159CD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Academic Council</w:t>
            </w:r>
          </w:p>
          <w:p w:rsidR="0039055F" w:rsidRPr="00E159CD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t xml:space="preserve">  </w:t>
            </w:r>
            <w:hyperlink r:id="rId28" w:anchor="gsc.tab=0" w:history="1"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https://cihts.ac.in/statuary-bodies/#gsc.tab=0</w:t>
              </w:r>
            </w:hyperlink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Planning &amp; Monitoring Committee</w:t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99</w:instrText>
            </w:r>
          </w:p>
          <w:p w:rsidR="00E159CD" w:rsidRPr="00E159CD" w:rsidRDefault="0039055F" w:rsidP="00E159CD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159CD">
              <w:rPr>
                <w:rFonts w:cstheme="minorHAnsi"/>
                <w:sz w:val="24"/>
                <w:szCs w:val="24"/>
              </w:rPr>
              <w:t xml:space="preserve"> </w:t>
            </w:r>
            <w:hyperlink r:id="rId29" w:anchor="gsc.tab=0" w:history="1"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https://cihts.ac.in/statuary-bodies/</w:t>
              </w:r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#</w:t>
              </w:r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gsc.tab=0</w:t>
              </w:r>
            </w:hyperlink>
            <w:r w:rsidR="009C46E9" w:rsidRPr="00E159CD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F60225" w:rsidRDefault="00F60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  <w:p w:rsidR="00F60225" w:rsidRDefault="00F60225">
            <w:pPr>
              <w:spacing w:after="0" w:line="240" w:lineRule="auto"/>
            </w:pPr>
          </w:p>
        </w:tc>
      </w:tr>
      <w:tr w:rsidR="00F60225">
        <w:tc>
          <w:tcPr>
            <w:tcW w:w="70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225" w:rsidRDefault="0039715F">
            <w:pPr>
              <w:pStyle w:val="ListParagraph"/>
              <w:spacing w:after="0" w:line="240" w:lineRule="auto"/>
              <w:ind w:left="7292" w:hanging="72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(viii) Place where the minutes if open to the public are available?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0225" w:rsidRDefault="0039715F">
            <w:pPr>
              <w:pStyle w:val="ListParagraph"/>
              <w:spacing w:after="0" w:line="240" w:lineRule="auto"/>
              <w:ind w:left="7292" w:hanging="72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 the Institute website as well as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hrough request letter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</w:p>
          <w:p w:rsidR="00F60225" w:rsidRDefault="0039715F" w:rsidP="00964C26">
            <w:pPr>
              <w:spacing w:after="12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39055F" w:rsidRPr="00E159CD" w:rsidRDefault="003971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="0039055F">
              <w:rPr>
                <w:rFonts w:ascii="Times New Roman" w:hAnsi="Times New Roman" w:cs="Times New Roman"/>
                <w:sz w:val="24"/>
                <w:szCs w:val="24"/>
              </w:rPr>
              <w:t xml:space="preserve">Society </w:t>
            </w:r>
            <w:r w:rsidR="00390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055F">
              <w:t xml:space="preserve">                                                          </w:t>
            </w:r>
          </w:p>
          <w:p w:rsidR="0039055F" w:rsidRPr="00E159CD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CD">
              <w:rPr>
                <w:rFonts w:cstheme="minorHAnsi"/>
                <w:sz w:val="24"/>
                <w:szCs w:val="24"/>
              </w:rPr>
              <w:t xml:space="preserve">  </w:t>
            </w:r>
            <w:hyperlink r:id="rId30" w:anchor="gsc.tab=0" w:history="1"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</w:t>
              </w:r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-</w:t>
              </w:r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bodies/#gsc.tab=0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Board of Governors </w:t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96</w:instrText>
            </w:r>
          </w:p>
          <w:p w:rsidR="0039055F" w:rsidRPr="00E159CD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Style w:val="Hyperlink"/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t xml:space="preserve"> </w:t>
            </w:r>
            <w:hyperlink r:id="rId31" w:anchor="gsc.tab=0" w:history="1"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https://cihts.ac.in/statuary-bodies/#gsc.tab=0</w:t>
              </w:r>
            </w:hyperlink>
          </w:p>
          <w:p w:rsidR="0039055F" w:rsidRDefault="009C46E9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39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9055F">
              <w:rPr>
                <w:rFonts w:ascii="Times New Roman" w:hAnsi="Times New Roman" w:cs="Times New Roman"/>
                <w:sz w:val="24"/>
                <w:szCs w:val="24"/>
              </w:rPr>
              <w:t>Finance Committee</w:t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97</w:instrText>
            </w:r>
          </w:p>
          <w:p w:rsidR="0039055F" w:rsidRPr="00E159CD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159CD">
              <w:rPr>
                <w:rFonts w:cstheme="minorHAnsi"/>
                <w:sz w:val="24"/>
                <w:szCs w:val="24"/>
              </w:rPr>
              <w:t xml:space="preserve"> </w:t>
            </w:r>
            <w:hyperlink r:id="rId32" w:anchor="gsc.tab=0" w:history="1"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https://cihts.ac.in/statuary-bodies/#gsc.tab=0</w:t>
              </w:r>
            </w:hyperlink>
            <w:r w:rsidR="009C46E9" w:rsidRPr="00E159CD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Academic Council</w:t>
            </w:r>
          </w:p>
          <w:p w:rsidR="0039055F" w:rsidRPr="00E159CD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t xml:space="preserve">  </w:t>
            </w:r>
            <w:hyperlink r:id="rId33" w:anchor="gsc.tab=0" w:history="1"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</w:t>
              </w:r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s</w:t>
              </w:r>
              <w:r w:rsidRPr="00E159CD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tatuary-bodies/#gsc.tab=0</w:t>
              </w:r>
            </w:hyperlink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Planning &amp; Monitoring Committee</w:t>
            </w:r>
          </w:p>
          <w:p w:rsidR="0039055F" w:rsidRDefault="0039055F" w:rsidP="00E159C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178&amp;postid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99</w:instrText>
            </w:r>
          </w:p>
          <w:p w:rsidR="0039055F" w:rsidRPr="00E159CD" w:rsidRDefault="0039055F" w:rsidP="00E159CD">
            <w:pPr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9C46E9" w:rsidRPr="009C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t xml:space="preserve"> </w:t>
            </w:r>
            <w:hyperlink r:id="rId34" w:anchor="gsc.tab=0" w:history="1"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https://cihts.ac.in/statuary-bodies</w:t>
              </w:r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/</w:t>
              </w:r>
              <w:r w:rsidRPr="00E159CD">
                <w:rPr>
                  <w:rStyle w:val="Hyperlink"/>
                  <w:rFonts w:cstheme="minorHAnsi"/>
                  <w:b/>
                  <w:bCs/>
                  <w:color w:val="000000"/>
                  <w:sz w:val="24"/>
                  <w:szCs w:val="24"/>
                </w:rPr>
                <w:t>#gsc.tab=0</w:t>
              </w:r>
            </w:hyperlink>
            <w:r w:rsidR="009C46E9" w:rsidRPr="00E159CD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F60225" w:rsidRDefault="00F60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:rsidR="00F60225" w:rsidRDefault="003971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5" w:rsidRDefault="00F602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225" w:rsidRDefault="00F60225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F60225" w:rsidRDefault="00F60225">
      <w:pPr>
        <w:tabs>
          <w:tab w:val="left" w:pos="2375"/>
        </w:tabs>
        <w:rPr>
          <w:rFonts w:ascii="Times New Roman" w:hAnsi="Times New Roman" w:cs="Times New Roman"/>
          <w:sz w:val="24"/>
          <w:szCs w:val="22"/>
        </w:rPr>
      </w:pPr>
    </w:p>
    <w:sectPr w:rsidR="00F60225" w:rsidSect="009C46E9">
      <w:headerReference w:type="default" r:id="rId35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C09" w:rsidRDefault="00C81C09">
      <w:pPr>
        <w:spacing w:line="240" w:lineRule="auto"/>
      </w:pPr>
      <w:r>
        <w:separator/>
      </w:r>
    </w:p>
  </w:endnote>
  <w:endnote w:type="continuationSeparator" w:id="0">
    <w:p w:rsidR="00C81C09" w:rsidRDefault="00C81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C09" w:rsidRDefault="00C81C09">
      <w:pPr>
        <w:spacing w:after="0"/>
      </w:pPr>
      <w:r>
        <w:separator/>
      </w:r>
    </w:p>
  </w:footnote>
  <w:footnote w:type="continuationSeparator" w:id="0">
    <w:p w:rsidR="00C81C09" w:rsidRDefault="00C81C0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25" w:rsidRDefault="0039715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F60225" w:rsidRDefault="0039715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F60225" w:rsidRDefault="009C46E9">
    <w:pPr>
      <w:pStyle w:val="Header"/>
      <w:rPr>
        <w:sz w:val="28"/>
        <w:szCs w:val="28"/>
      </w:rPr>
    </w:pPr>
    <w:r w:rsidRPr="009C46E9">
      <w:rPr>
        <w:noProof/>
        <w:sz w:val="28"/>
        <w:szCs w:val="28"/>
      </w:rPr>
      <w:pict>
        <v:line id="_x0000_s2049" style="position:absolute;z-index:251659264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5FD7"/>
    <w:multiLevelType w:val="multilevel"/>
    <w:tmpl w:val="29445FD7"/>
    <w:lvl w:ilvl="0">
      <w:start w:val="1"/>
      <w:numFmt w:val="lowerRoman"/>
      <w:lvlText w:val="(%1)"/>
      <w:lvlJc w:val="left"/>
      <w:pPr>
        <w:ind w:left="644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3FCB0D96"/>
    <w:multiLevelType w:val="multilevel"/>
    <w:tmpl w:val="3FCB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85DF6"/>
    <w:rsid w:val="000A6431"/>
    <w:rsid w:val="000D5E57"/>
    <w:rsid w:val="000E5540"/>
    <w:rsid w:val="000E577A"/>
    <w:rsid w:val="000E6660"/>
    <w:rsid w:val="000F2080"/>
    <w:rsid w:val="001161AC"/>
    <w:rsid w:val="00142071"/>
    <w:rsid w:val="0016031E"/>
    <w:rsid w:val="00172FCA"/>
    <w:rsid w:val="00174A43"/>
    <w:rsid w:val="00186D21"/>
    <w:rsid w:val="001C4259"/>
    <w:rsid w:val="001E1E8F"/>
    <w:rsid w:val="001F34FA"/>
    <w:rsid w:val="00231C39"/>
    <w:rsid w:val="0024733B"/>
    <w:rsid w:val="00262F4E"/>
    <w:rsid w:val="002870FC"/>
    <w:rsid w:val="002A1C3E"/>
    <w:rsid w:val="002E5377"/>
    <w:rsid w:val="003451C6"/>
    <w:rsid w:val="00357B15"/>
    <w:rsid w:val="00384A1E"/>
    <w:rsid w:val="0039055F"/>
    <w:rsid w:val="00390EBB"/>
    <w:rsid w:val="0039715F"/>
    <w:rsid w:val="003B300F"/>
    <w:rsid w:val="003B63E8"/>
    <w:rsid w:val="003D03C9"/>
    <w:rsid w:val="003E5B09"/>
    <w:rsid w:val="00415426"/>
    <w:rsid w:val="0043116B"/>
    <w:rsid w:val="00445FEE"/>
    <w:rsid w:val="004647CF"/>
    <w:rsid w:val="00475C63"/>
    <w:rsid w:val="004A7966"/>
    <w:rsid w:val="004B6C2A"/>
    <w:rsid w:val="00505AEA"/>
    <w:rsid w:val="00506A4F"/>
    <w:rsid w:val="00515D7D"/>
    <w:rsid w:val="00532D9A"/>
    <w:rsid w:val="00541CCD"/>
    <w:rsid w:val="00545105"/>
    <w:rsid w:val="00551425"/>
    <w:rsid w:val="00560BDA"/>
    <w:rsid w:val="00595129"/>
    <w:rsid w:val="005A16FA"/>
    <w:rsid w:val="005B6443"/>
    <w:rsid w:val="005C5DB1"/>
    <w:rsid w:val="005C7D97"/>
    <w:rsid w:val="005C7E4F"/>
    <w:rsid w:val="005F579A"/>
    <w:rsid w:val="00600FF0"/>
    <w:rsid w:val="0061466C"/>
    <w:rsid w:val="00623633"/>
    <w:rsid w:val="00625123"/>
    <w:rsid w:val="00627C2E"/>
    <w:rsid w:val="00633D5D"/>
    <w:rsid w:val="00637800"/>
    <w:rsid w:val="00642DAD"/>
    <w:rsid w:val="00685A77"/>
    <w:rsid w:val="00693046"/>
    <w:rsid w:val="006A073B"/>
    <w:rsid w:val="006A2DF9"/>
    <w:rsid w:val="006A5BBB"/>
    <w:rsid w:val="00712E33"/>
    <w:rsid w:val="0073118E"/>
    <w:rsid w:val="0078295B"/>
    <w:rsid w:val="007A3BEB"/>
    <w:rsid w:val="007B58A5"/>
    <w:rsid w:val="007B5973"/>
    <w:rsid w:val="007C062F"/>
    <w:rsid w:val="007E21F0"/>
    <w:rsid w:val="00806740"/>
    <w:rsid w:val="00824375"/>
    <w:rsid w:val="00857598"/>
    <w:rsid w:val="0088077C"/>
    <w:rsid w:val="008B0534"/>
    <w:rsid w:val="008D4F26"/>
    <w:rsid w:val="00964C26"/>
    <w:rsid w:val="00976851"/>
    <w:rsid w:val="009966B9"/>
    <w:rsid w:val="009C214D"/>
    <w:rsid w:val="009C46E9"/>
    <w:rsid w:val="009D12FF"/>
    <w:rsid w:val="009D7A78"/>
    <w:rsid w:val="009F0498"/>
    <w:rsid w:val="00A00EB4"/>
    <w:rsid w:val="00A314CF"/>
    <w:rsid w:val="00A623E6"/>
    <w:rsid w:val="00A779C2"/>
    <w:rsid w:val="00A86F6B"/>
    <w:rsid w:val="00A9361B"/>
    <w:rsid w:val="00A94A67"/>
    <w:rsid w:val="00AC26C1"/>
    <w:rsid w:val="00AD59D9"/>
    <w:rsid w:val="00AD5D76"/>
    <w:rsid w:val="00B00365"/>
    <w:rsid w:val="00B26479"/>
    <w:rsid w:val="00B355EA"/>
    <w:rsid w:val="00B40D88"/>
    <w:rsid w:val="00B45689"/>
    <w:rsid w:val="00B51091"/>
    <w:rsid w:val="00B5662A"/>
    <w:rsid w:val="00B66480"/>
    <w:rsid w:val="00B94092"/>
    <w:rsid w:val="00BB561B"/>
    <w:rsid w:val="00BD12AB"/>
    <w:rsid w:val="00BD1EDB"/>
    <w:rsid w:val="00BD4789"/>
    <w:rsid w:val="00BF6722"/>
    <w:rsid w:val="00C05DE9"/>
    <w:rsid w:val="00C13F31"/>
    <w:rsid w:val="00C41C31"/>
    <w:rsid w:val="00C47B1B"/>
    <w:rsid w:val="00C6514A"/>
    <w:rsid w:val="00C81C09"/>
    <w:rsid w:val="00CC06A9"/>
    <w:rsid w:val="00D1280E"/>
    <w:rsid w:val="00D3323D"/>
    <w:rsid w:val="00D419BA"/>
    <w:rsid w:val="00D43C50"/>
    <w:rsid w:val="00D47A7C"/>
    <w:rsid w:val="00D5650A"/>
    <w:rsid w:val="00D77FE6"/>
    <w:rsid w:val="00D938C1"/>
    <w:rsid w:val="00D94944"/>
    <w:rsid w:val="00DD2A16"/>
    <w:rsid w:val="00DF0581"/>
    <w:rsid w:val="00DF2AEF"/>
    <w:rsid w:val="00E159CD"/>
    <w:rsid w:val="00E23BB0"/>
    <w:rsid w:val="00E241AD"/>
    <w:rsid w:val="00E35B91"/>
    <w:rsid w:val="00E47147"/>
    <w:rsid w:val="00E7504F"/>
    <w:rsid w:val="00E81EF7"/>
    <w:rsid w:val="00EC2AF9"/>
    <w:rsid w:val="00EC7EF9"/>
    <w:rsid w:val="00EE058B"/>
    <w:rsid w:val="00F0710E"/>
    <w:rsid w:val="00F2085C"/>
    <w:rsid w:val="00F50650"/>
    <w:rsid w:val="00F60225"/>
    <w:rsid w:val="00F971BB"/>
    <w:rsid w:val="00FA40E9"/>
    <w:rsid w:val="00FA4CD5"/>
    <w:rsid w:val="00FB4870"/>
    <w:rsid w:val="355F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E9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C46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C46E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C46E9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46E9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46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C4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6E9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C46E9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9C46E9"/>
  </w:style>
  <w:style w:type="character" w:customStyle="1" w:styleId="FooterChar">
    <w:name w:val="Footer Char"/>
    <w:basedOn w:val="DefaultParagraphFont"/>
    <w:link w:val="Footer"/>
    <w:uiPriority w:val="99"/>
    <w:rsid w:val="009C46E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6E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7D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statuary-bodies/" TargetMode="External"/><Relationship Id="rId13" Type="http://schemas.openxmlformats.org/officeDocument/2006/relationships/hyperlink" Target="https://cihts.ac.in/statuary-bodies/" TargetMode="External"/><Relationship Id="rId18" Type="http://schemas.openxmlformats.org/officeDocument/2006/relationships/hyperlink" Target="https://cihts.ac.in/statuary-bodies/" TargetMode="External"/><Relationship Id="rId26" Type="http://schemas.openxmlformats.org/officeDocument/2006/relationships/hyperlink" Target="https://cihts.ac.in/statuary-bodi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ihts.ac.in/statuary-bodies/" TargetMode="External"/><Relationship Id="rId34" Type="http://schemas.openxmlformats.org/officeDocument/2006/relationships/hyperlink" Target="https://cihts.ac.in/statuary-bodi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ihts.ac.in/moa/" TargetMode="External"/><Relationship Id="rId17" Type="http://schemas.openxmlformats.org/officeDocument/2006/relationships/hyperlink" Target="https://cihts.ac.in/statuary-bodies/" TargetMode="External"/><Relationship Id="rId25" Type="http://schemas.openxmlformats.org/officeDocument/2006/relationships/hyperlink" Target="https://cihts.ac.in/statuary-bodies/" TargetMode="External"/><Relationship Id="rId33" Type="http://schemas.openxmlformats.org/officeDocument/2006/relationships/hyperlink" Target="https://cihts.ac.in/statuary-bodi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hts.ac.in/statuary-bodies/" TargetMode="External"/><Relationship Id="rId20" Type="http://schemas.openxmlformats.org/officeDocument/2006/relationships/hyperlink" Target="https://cihts.ac.in/statuary-bodies/" TargetMode="External"/><Relationship Id="rId29" Type="http://schemas.openxmlformats.org/officeDocument/2006/relationships/hyperlink" Target="https://cihts.ac.in/statuary-bodi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statuary-bodies/" TargetMode="External"/><Relationship Id="rId24" Type="http://schemas.openxmlformats.org/officeDocument/2006/relationships/hyperlink" Target="https://cihts.ac.in/wp-content/uploads/2022/09/Recuritment-Rule.pdf" TargetMode="External"/><Relationship Id="rId32" Type="http://schemas.openxmlformats.org/officeDocument/2006/relationships/hyperlink" Target="https://cihts.ac.in/statuary-bodie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ihts.ac.in/statuary-bodies/" TargetMode="External"/><Relationship Id="rId23" Type="http://schemas.openxmlformats.org/officeDocument/2006/relationships/hyperlink" Target="https://cihts.ac.in/moa/" TargetMode="External"/><Relationship Id="rId28" Type="http://schemas.openxmlformats.org/officeDocument/2006/relationships/hyperlink" Target="https://cihts.ac.in/statuary-bod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ihts.ac.in/statuary-bodies/" TargetMode="External"/><Relationship Id="rId19" Type="http://schemas.openxmlformats.org/officeDocument/2006/relationships/hyperlink" Target="https://cihts.ac.in/statuary-bodies/" TargetMode="External"/><Relationship Id="rId31" Type="http://schemas.openxmlformats.org/officeDocument/2006/relationships/hyperlink" Target="https://cihts.ac.in/statuary-bod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statuary-bodies/" TargetMode="External"/><Relationship Id="rId14" Type="http://schemas.openxmlformats.org/officeDocument/2006/relationships/hyperlink" Target="https://cihts.ac.in/statuary-bodies/" TargetMode="External"/><Relationship Id="rId22" Type="http://schemas.openxmlformats.org/officeDocument/2006/relationships/hyperlink" Target="https://cihts.ac.in/statuary-bodies/" TargetMode="External"/><Relationship Id="rId27" Type="http://schemas.openxmlformats.org/officeDocument/2006/relationships/hyperlink" Target="https://cihts.ac.in/statuary-bodies/" TargetMode="External"/><Relationship Id="rId30" Type="http://schemas.openxmlformats.org/officeDocument/2006/relationships/hyperlink" Target="https://cihts.ac.in/statuary-bodies/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54</cp:revision>
  <cp:lastPrinted>2020-02-06T10:23:00Z</cp:lastPrinted>
  <dcterms:created xsi:type="dcterms:W3CDTF">2023-03-11T05:55:00Z</dcterms:created>
  <dcterms:modified xsi:type="dcterms:W3CDTF">2026-05-26T06:27:00Z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075960923386463FA32D0262B0CF511A_12</vt:lpwstr>
  </property>
</Properties>
</file>